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AFF" w:rsidRPr="006E37B1" w:rsidRDefault="009D0AFF" w:rsidP="00FE663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37B1">
        <w:rPr>
          <w:rFonts w:ascii="Times New Roman" w:hAnsi="Times New Roman" w:cs="Times New Roman"/>
          <w:b/>
          <w:sz w:val="24"/>
          <w:szCs w:val="24"/>
          <w:u w:val="single"/>
        </w:rPr>
        <w:t xml:space="preserve">Диагностическая карта « Изобразительное искусство и художественная </w:t>
      </w:r>
      <w:r w:rsidR="00FE663B" w:rsidRPr="006E37B1">
        <w:rPr>
          <w:rFonts w:ascii="Times New Roman" w:hAnsi="Times New Roman" w:cs="Times New Roman"/>
          <w:b/>
          <w:sz w:val="24"/>
          <w:szCs w:val="24"/>
          <w:u w:val="single"/>
        </w:rPr>
        <w:t xml:space="preserve">деятельность» (старшая  группа) </w:t>
      </w:r>
      <w:r w:rsidRPr="006E37B1">
        <w:rPr>
          <w:rFonts w:ascii="Times New Roman" w:hAnsi="Times New Roman" w:cs="Times New Roman"/>
          <w:b/>
          <w:sz w:val="24"/>
          <w:szCs w:val="24"/>
          <w:u w:val="single"/>
        </w:rPr>
        <w:t>« Аппликация».</w:t>
      </w:r>
    </w:p>
    <w:p w:rsidR="009D0AFF" w:rsidRPr="006E37B1" w:rsidRDefault="009D0AFF" w:rsidP="009D0AF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594" w:type="dxa"/>
        <w:tblInd w:w="-459" w:type="dxa"/>
        <w:tblLayout w:type="fixed"/>
        <w:tblLook w:val="04A0"/>
      </w:tblPr>
      <w:tblGrid>
        <w:gridCol w:w="631"/>
        <w:gridCol w:w="4759"/>
        <w:gridCol w:w="1131"/>
        <w:gridCol w:w="992"/>
        <w:gridCol w:w="1984"/>
        <w:gridCol w:w="1276"/>
        <w:gridCol w:w="2127"/>
        <w:gridCol w:w="1418"/>
        <w:gridCol w:w="1276"/>
      </w:tblGrid>
      <w:tr w:rsidR="009D0AFF" w:rsidRPr="006E37B1" w:rsidTr="00221698">
        <w:trPr>
          <w:cantSplit/>
          <w:trHeight w:val="227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AFF" w:rsidRPr="006E37B1" w:rsidRDefault="009D0AFF" w:rsidP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Владеет способами работы с разными материалами.</w:t>
            </w: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D0AFF" w:rsidRPr="006E37B1" w:rsidRDefault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Свободно владеет ножницами.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AFF" w:rsidRPr="006E37B1" w:rsidRDefault="009D0AFF" w:rsidP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Владеет техникой симметричного, силуэтного, многослойного и ажурного вырезания.</w:t>
            </w: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AFF" w:rsidRPr="006E37B1" w:rsidRDefault="009D0AFF" w:rsidP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Владеет техникой </w:t>
            </w:r>
            <w:r w:rsidR="00221698"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объемной </w:t>
            </w: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аппликации.</w:t>
            </w: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AFF" w:rsidRPr="006E37B1" w:rsidRDefault="009D0AFF" w:rsidP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Применят технику обрыва</w:t>
            </w:r>
            <w:r w:rsidR="00221698"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для получения целостного образа или для мозаичной аппликации.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AFF" w:rsidRPr="006E37B1" w:rsidRDefault="009D0AFF" w:rsidP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Последовательно работает над сюжетной аппликацией.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AFF" w:rsidRPr="006E37B1" w:rsidRDefault="009D0AFF" w:rsidP="002216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3A50" w:rsidRPr="006E37B1" w:rsidRDefault="006E3A50" w:rsidP="0022169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0AFF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FF" w:rsidRPr="006E37B1" w:rsidRDefault="009D0AF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D0AFF" w:rsidRPr="006E37B1" w:rsidRDefault="009D0AFF" w:rsidP="009D0AF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C18" w:rsidRPr="006E37B1" w:rsidRDefault="00DC4C18">
      <w:pPr>
        <w:rPr>
          <w:sz w:val="24"/>
          <w:szCs w:val="24"/>
        </w:rPr>
      </w:pPr>
    </w:p>
    <w:p w:rsidR="00985FD3" w:rsidRPr="006E37B1" w:rsidRDefault="00985FD3">
      <w:pPr>
        <w:rPr>
          <w:sz w:val="24"/>
          <w:szCs w:val="24"/>
        </w:rPr>
      </w:pPr>
    </w:p>
    <w:p w:rsidR="00B5102C" w:rsidRPr="006E37B1" w:rsidRDefault="00B5102C">
      <w:pPr>
        <w:rPr>
          <w:sz w:val="24"/>
          <w:szCs w:val="24"/>
        </w:rPr>
      </w:pPr>
    </w:p>
    <w:p w:rsidR="0031100A" w:rsidRPr="006E37B1" w:rsidRDefault="0031100A">
      <w:pPr>
        <w:rPr>
          <w:sz w:val="24"/>
          <w:szCs w:val="24"/>
        </w:rPr>
      </w:pPr>
    </w:p>
    <w:p w:rsidR="00FE663B" w:rsidRPr="006E37B1" w:rsidRDefault="00FE663B">
      <w:pPr>
        <w:rPr>
          <w:sz w:val="24"/>
          <w:szCs w:val="24"/>
        </w:rPr>
      </w:pPr>
    </w:p>
    <w:p w:rsidR="00221698" w:rsidRPr="006E37B1" w:rsidRDefault="00221698">
      <w:pPr>
        <w:rPr>
          <w:sz w:val="24"/>
          <w:szCs w:val="24"/>
        </w:rPr>
      </w:pPr>
    </w:p>
    <w:p w:rsidR="00004091" w:rsidRPr="006E37B1" w:rsidRDefault="009D0AFF" w:rsidP="0000409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37B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Диагностическая карта « Изобразительное искусство и художественная </w:t>
      </w:r>
      <w:r w:rsidR="00004091" w:rsidRPr="006E37B1">
        <w:rPr>
          <w:rFonts w:ascii="Times New Roman" w:hAnsi="Times New Roman" w:cs="Times New Roman"/>
          <w:b/>
          <w:sz w:val="24"/>
          <w:szCs w:val="24"/>
          <w:u w:val="single"/>
        </w:rPr>
        <w:t>деятельность» (старшая  группа) « Рисование».</w:t>
      </w:r>
    </w:p>
    <w:p w:rsidR="009D0AFF" w:rsidRPr="006E37B1" w:rsidRDefault="009D0AFF" w:rsidP="0000409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6017" w:type="dxa"/>
        <w:tblInd w:w="-601" w:type="dxa"/>
        <w:tblLayout w:type="fixed"/>
        <w:tblLook w:val="04A0"/>
      </w:tblPr>
      <w:tblGrid>
        <w:gridCol w:w="567"/>
        <w:gridCol w:w="4395"/>
        <w:gridCol w:w="706"/>
        <w:gridCol w:w="567"/>
        <w:gridCol w:w="709"/>
        <w:gridCol w:w="425"/>
        <w:gridCol w:w="708"/>
        <w:gridCol w:w="712"/>
        <w:gridCol w:w="567"/>
        <w:gridCol w:w="992"/>
        <w:gridCol w:w="993"/>
        <w:gridCol w:w="703"/>
        <w:gridCol w:w="6"/>
        <w:gridCol w:w="566"/>
        <w:gridCol w:w="709"/>
        <w:gridCol w:w="708"/>
        <w:gridCol w:w="567"/>
        <w:gridCol w:w="567"/>
        <w:gridCol w:w="850"/>
      </w:tblGrid>
      <w:tr w:rsidR="00004091" w:rsidRPr="006E37B1" w:rsidTr="00221698">
        <w:trPr>
          <w:cantSplit/>
          <w:trHeight w:val="1071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4091" w:rsidRPr="006E37B1" w:rsidRDefault="00004091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4091" w:rsidRPr="006E37B1" w:rsidRDefault="00004091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50" w:rsidRPr="006E37B1" w:rsidRDefault="006E3A5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50" w:rsidRPr="006E37B1" w:rsidRDefault="006E3A5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50" w:rsidRPr="006E37B1" w:rsidRDefault="006E3A5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50" w:rsidRPr="006E37B1" w:rsidRDefault="006E3A5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50" w:rsidRPr="006E37B1" w:rsidRDefault="006E3A5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50" w:rsidRPr="006E37B1" w:rsidRDefault="006E3A5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50" w:rsidRPr="006E37B1" w:rsidRDefault="006E3A5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50" w:rsidRPr="006E37B1" w:rsidRDefault="006E3A5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50" w:rsidRPr="006E37B1" w:rsidRDefault="006E3A5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50" w:rsidRPr="006E37B1" w:rsidRDefault="006E3A5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50" w:rsidRPr="006E37B1" w:rsidRDefault="006E3A5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A50" w:rsidRPr="006E37B1" w:rsidRDefault="006E3A50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Знает и различает жанры живописи, средства её выразительности.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Отличает холодную и тёплую цветовые гаммы.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7C6D91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Рассматривает репродукции, устанавливает связи по содерж</w:t>
            </w:r>
            <w:r w:rsidR="00221698" w:rsidRPr="006E37B1">
              <w:rPr>
                <w:rFonts w:ascii="Times New Roman" w:hAnsi="Times New Roman" w:cs="Times New Roman"/>
                <w:sz w:val="24"/>
                <w:szCs w:val="24"/>
              </w:rPr>
              <w:t>анию.</w:t>
            </w:r>
          </w:p>
          <w:p w:rsidR="00004091" w:rsidRPr="006E37B1" w:rsidRDefault="00004091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091" w:rsidRPr="006E37B1" w:rsidRDefault="00004091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091" w:rsidRPr="006E37B1" w:rsidRDefault="00004091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7C6D91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Отличает графическое произведение от </w:t>
            </w:r>
            <w:proofErr w:type="gram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живописного</w:t>
            </w:r>
            <w:proofErr w:type="gramEnd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4091" w:rsidRPr="006E37B1" w:rsidRDefault="00004091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091" w:rsidRPr="006E37B1" w:rsidRDefault="00004091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Различает иллюстрации в комической манере исполнения, сказочной, реалистической.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Создаёт собственные иллюстрации к сказкам, рассказам и др.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Знает виды народного </w:t>
            </w:r>
            <w:r w:rsidR="00221698" w:rsidRPr="006E37B1">
              <w:rPr>
                <w:rFonts w:ascii="Times New Roman" w:hAnsi="Times New Roman" w:cs="Times New Roman"/>
                <w:sz w:val="24"/>
                <w:szCs w:val="24"/>
              </w:rPr>
              <w:t>декор</w:t>
            </w:r>
            <w:proofErr w:type="gramStart"/>
            <w:r w:rsidR="00221698" w:rsidRPr="006E37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21698"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21698" w:rsidRPr="006E37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21698" w:rsidRPr="006E37B1">
              <w:rPr>
                <w:rFonts w:ascii="Times New Roman" w:hAnsi="Times New Roman" w:cs="Times New Roman"/>
                <w:sz w:val="24"/>
                <w:szCs w:val="24"/>
              </w:rPr>
              <w:t>рикладного</w:t>
            </w: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 помощью взрослого изготавливает элементы украшения для группы, поздравительных открыток и т.д.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221698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Передаёт с</w:t>
            </w:r>
            <w:r w:rsidR="00004091" w:rsidRPr="006E37B1">
              <w:rPr>
                <w:rFonts w:ascii="Times New Roman" w:hAnsi="Times New Roman" w:cs="Times New Roman"/>
                <w:sz w:val="24"/>
                <w:szCs w:val="24"/>
              </w:rPr>
              <w:t>ходство в рисунке с реальным объектом.</w:t>
            </w:r>
          </w:p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Передаёт общие и индивидуальные признаки.</w:t>
            </w:r>
          </w:p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В рисунке соответствие размеров, цвета, деталей поз</w:t>
            </w:r>
            <w:r w:rsidR="00221698" w:rsidRPr="006E37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04091" w:rsidRPr="006E37B1" w:rsidRDefault="00004091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04091" w:rsidRPr="006E37B1" w:rsidRDefault="00004091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Украшает предметы орнаментами и узорами растительного и предметного характера.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Использует различные изобразительные материалы, инструменты.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Создаёт новые цветовые тона на палитре.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Владеет нетрадиционными техниками рисования.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6E3A50" w:rsidP="006E3A5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004091" w:rsidRPr="006E37B1" w:rsidTr="00221698">
        <w:trPr>
          <w:cantSplit/>
          <w:trHeight w:val="502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091" w:rsidRPr="006E37B1" w:rsidRDefault="00004091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91" w:rsidRPr="006E37B1" w:rsidRDefault="00004091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9D0AF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7C6D91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7C6D91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В рисунке есть линия горизонта, ближний и дальний план.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Сказо</w:t>
            </w:r>
            <w:r w:rsidR="00221698"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чность образов передаёт </w:t>
            </w: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деталями.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4091" w:rsidRPr="006E37B1" w:rsidRDefault="00004091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91" w:rsidRPr="006E37B1" w:rsidRDefault="00004091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91" w:rsidRPr="006E37B1" w:rsidRDefault="00004091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91" w:rsidRPr="006E37B1" w:rsidRDefault="00004091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091" w:rsidRPr="006E37B1" w:rsidRDefault="00004091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E663B" w:rsidRPr="006E37B1" w:rsidRDefault="00FE663B" w:rsidP="0000409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E3A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3A50" w:rsidRPr="006E37B1" w:rsidRDefault="006E3A50" w:rsidP="0022169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3A50" w:rsidRPr="006E37B1" w:rsidRDefault="006E3A50" w:rsidP="006E3A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0040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E3A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63B" w:rsidRPr="006E37B1" w:rsidTr="002216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3B" w:rsidRPr="006E37B1" w:rsidRDefault="00FE663B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1100A" w:rsidRPr="006E37B1" w:rsidRDefault="0031100A" w:rsidP="006E3A5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21698" w:rsidRPr="006E37B1" w:rsidRDefault="00221698" w:rsidP="006E3A5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04091" w:rsidRPr="006E37B1" w:rsidRDefault="006A76EF" w:rsidP="006E3A5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37B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Диагностическая карта « Изобразительное искусство и художественная </w:t>
      </w:r>
      <w:r w:rsidR="00004091" w:rsidRPr="006E37B1">
        <w:rPr>
          <w:rFonts w:ascii="Times New Roman" w:hAnsi="Times New Roman" w:cs="Times New Roman"/>
          <w:b/>
          <w:sz w:val="24"/>
          <w:szCs w:val="24"/>
          <w:u w:val="single"/>
        </w:rPr>
        <w:t>деятельность» (старшая  группа)  « Лепка».</w:t>
      </w:r>
    </w:p>
    <w:p w:rsidR="006A76EF" w:rsidRPr="006E37B1" w:rsidRDefault="006A76EF" w:rsidP="0000409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593" w:type="dxa"/>
        <w:tblInd w:w="-459" w:type="dxa"/>
        <w:tblLayout w:type="fixed"/>
        <w:tblLook w:val="04A0"/>
      </w:tblPr>
      <w:tblGrid>
        <w:gridCol w:w="631"/>
        <w:gridCol w:w="5323"/>
        <w:gridCol w:w="1276"/>
        <w:gridCol w:w="2551"/>
        <w:gridCol w:w="1134"/>
        <w:gridCol w:w="1985"/>
        <w:gridCol w:w="1417"/>
        <w:gridCol w:w="1276"/>
      </w:tblGrid>
      <w:tr w:rsidR="00726248" w:rsidRPr="006E37B1" w:rsidTr="00221698">
        <w:trPr>
          <w:cantSplit/>
          <w:trHeight w:val="113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6248" w:rsidRPr="006E37B1" w:rsidRDefault="00726248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Создаёт объёмный образ.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6248" w:rsidRPr="006E37B1" w:rsidRDefault="00726248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Применяет различные способы лепки (из</w:t>
            </w:r>
            <w:r w:rsidR="00221698"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целого куска, </w:t>
            </w:r>
            <w:proofErr w:type="gramStart"/>
            <w:r w:rsidR="006E37B1" w:rsidRPr="006E37B1">
              <w:rPr>
                <w:rFonts w:ascii="Times New Roman" w:hAnsi="Times New Roman" w:cs="Times New Roman"/>
                <w:sz w:val="24"/>
                <w:szCs w:val="24"/>
              </w:rPr>
              <w:t>комбинированным</w:t>
            </w:r>
            <w:proofErr w:type="gramEnd"/>
            <w:r w:rsidR="006E37B1" w:rsidRPr="006E37B1">
              <w:rPr>
                <w:rFonts w:ascii="Times New Roman" w:hAnsi="Times New Roman" w:cs="Times New Roman"/>
                <w:sz w:val="24"/>
                <w:szCs w:val="24"/>
              </w:rPr>
              <w:t>, конструктивным</w:t>
            </w: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6248" w:rsidRPr="006E37B1" w:rsidRDefault="00726248" w:rsidP="00DE1925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Освоил операции  оттягивания.</w:t>
            </w:r>
          </w:p>
          <w:p w:rsidR="00726248" w:rsidRPr="006E37B1" w:rsidRDefault="0072624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6248" w:rsidRPr="006E37B1" w:rsidRDefault="00726248" w:rsidP="00DE1925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Освоил операции соединения частей, прижима</w:t>
            </w:r>
            <w:r w:rsidR="00221698" w:rsidRPr="006E37B1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я и примазывания их.</w:t>
            </w:r>
          </w:p>
          <w:p w:rsidR="00726248" w:rsidRPr="006E37B1" w:rsidRDefault="0072624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6248" w:rsidRPr="006E37B1" w:rsidRDefault="00726248" w:rsidP="006A76E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При создании фигур использует стеки, штампы и др.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248" w:rsidRDefault="00726248" w:rsidP="00221698">
            <w:pPr>
              <w:pStyle w:val="a3"/>
              <w:ind w:left="33" w:hanging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7B1" w:rsidRPr="006E37B1" w:rsidRDefault="006E37B1" w:rsidP="00221698">
            <w:pPr>
              <w:pStyle w:val="a3"/>
              <w:ind w:left="33" w:hanging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37B1" w:rsidRPr="006E37B1" w:rsidRDefault="006E37B1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48" w:rsidRPr="006E37B1" w:rsidTr="00221698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248" w:rsidRPr="006E37B1" w:rsidRDefault="00726248" w:rsidP="006A76E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76EF" w:rsidRPr="006E37B1" w:rsidRDefault="006A76EF" w:rsidP="006A76E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76EF" w:rsidRPr="006E37B1" w:rsidRDefault="006A76EF">
      <w:pPr>
        <w:rPr>
          <w:sz w:val="24"/>
          <w:szCs w:val="24"/>
        </w:rPr>
      </w:pPr>
    </w:p>
    <w:p w:rsidR="00004091" w:rsidRPr="006E37B1" w:rsidRDefault="00004091">
      <w:pPr>
        <w:rPr>
          <w:sz w:val="24"/>
          <w:szCs w:val="24"/>
        </w:rPr>
      </w:pPr>
    </w:p>
    <w:p w:rsidR="004E155F" w:rsidRPr="006E37B1" w:rsidRDefault="004E155F">
      <w:pPr>
        <w:rPr>
          <w:sz w:val="24"/>
          <w:szCs w:val="24"/>
        </w:rPr>
      </w:pPr>
    </w:p>
    <w:p w:rsidR="004E155F" w:rsidRPr="006E37B1" w:rsidRDefault="004E155F">
      <w:pPr>
        <w:rPr>
          <w:sz w:val="24"/>
          <w:szCs w:val="24"/>
        </w:rPr>
      </w:pPr>
    </w:p>
    <w:p w:rsidR="0031100A" w:rsidRPr="006E37B1" w:rsidRDefault="0031100A">
      <w:pPr>
        <w:rPr>
          <w:sz w:val="24"/>
          <w:szCs w:val="24"/>
        </w:rPr>
      </w:pPr>
    </w:p>
    <w:p w:rsidR="003B76A9" w:rsidRPr="006E37B1" w:rsidRDefault="003B76A9" w:rsidP="003B76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37B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Развитие математических представлений»  (старшая  группа).</w:t>
      </w:r>
    </w:p>
    <w:p w:rsidR="003B76A9" w:rsidRPr="006E37B1" w:rsidRDefault="003B76A9" w:rsidP="003B76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6162" w:type="dxa"/>
        <w:tblInd w:w="-459" w:type="dxa"/>
        <w:tblLayout w:type="fixed"/>
        <w:tblLook w:val="04A0"/>
      </w:tblPr>
      <w:tblGrid>
        <w:gridCol w:w="469"/>
        <w:gridCol w:w="3916"/>
        <w:gridCol w:w="577"/>
        <w:gridCol w:w="708"/>
        <w:gridCol w:w="709"/>
        <w:gridCol w:w="567"/>
        <w:gridCol w:w="567"/>
        <w:gridCol w:w="567"/>
        <w:gridCol w:w="672"/>
        <w:gridCol w:w="672"/>
        <w:gridCol w:w="734"/>
        <w:gridCol w:w="709"/>
        <w:gridCol w:w="425"/>
        <w:gridCol w:w="421"/>
        <w:gridCol w:w="429"/>
        <w:gridCol w:w="426"/>
        <w:gridCol w:w="425"/>
        <w:gridCol w:w="381"/>
        <w:gridCol w:w="567"/>
        <w:gridCol w:w="426"/>
        <w:gridCol w:w="425"/>
        <w:gridCol w:w="662"/>
        <w:gridCol w:w="708"/>
      </w:tblGrid>
      <w:tr w:rsidR="00816D3D" w:rsidRPr="006E37B1" w:rsidTr="00816D3D">
        <w:trPr>
          <w:cantSplit/>
          <w:trHeight w:val="1134"/>
        </w:trPr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577" w:type="dxa"/>
            <w:textDirection w:val="btLr"/>
          </w:tcPr>
          <w:p w:rsidR="00816D3D" w:rsidRPr="006E37B1" w:rsidRDefault="00816D3D" w:rsidP="0083019A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длине, ширине, высоте, весе предметов, объёме и глубине.</w:t>
            </w:r>
          </w:p>
        </w:tc>
        <w:tc>
          <w:tcPr>
            <w:tcW w:w="708" w:type="dxa"/>
            <w:textDirection w:val="btLr"/>
          </w:tcPr>
          <w:p w:rsidR="00816D3D" w:rsidRPr="006E37B1" w:rsidRDefault="00816D3D" w:rsidP="0083019A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Различает геометрические фигуры, тела, их стороны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углы.</w:t>
            </w:r>
          </w:p>
        </w:tc>
        <w:tc>
          <w:tcPr>
            <w:tcW w:w="709" w:type="dxa"/>
            <w:textDirection w:val="btLr"/>
          </w:tcPr>
          <w:p w:rsidR="00816D3D" w:rsidRPr="006E37B1" w:rsidRDefault="00816D3D" w:rsidP="0083019A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Делает родовое обобщение, находит общее и различное в группе предметов.</w:t>
            </w:r>
          </w:p>
        </w:tc>
        <w:tc>
          <w:tcPr>
            <w:tcW w:w="567" w:type="dxa"/>
            <w:textDirection w:val="btLr"/>
          </w:tcPr>
          <w:p w:rsidR="00816D3D" w:rsidRPr="006E37B1" w:rsidRDefault="00816D3D" w:rsidP="0083019A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Классифицирует геом</w:t>
            </w:r>
            <w:proofErr w:type="gram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игуры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тела </w:t>
            </w: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по форме, размеру, тяжести и т.д.</w:t>
            </w:r>
          </w:p>
        </w:tc>
        <w:tc>
          <w:tcPr>
            <w:tcW w:w="567" w:type="dxa"/>
            <w:textDirection w:val="btLr"/>
          </w:tcPr>
          <w:p w:rsidR="00816D3D" w:rsidRPr="006E37B1" w:rsidRDefault="00816D3D" w:rsidP="0083019A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Умеет обследовать предмет  зрительно и с закрытыми глазами.</w:t>
            </w:r>
          </w:p>
        </w:tc>
        <w:tc>
          <w:tcPr>
            <w:tcW w:w="567" w:type="dxa"/>
            <w:textDirection w:val="btLr"/>
          </w:tcPr>
          <w:p w:rsidR="00816D3D" w:rsidRPr="006E37B1" w:rsidRDefault="00816D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Использует в речи слова: размер, цвет, форма, фигура, вне, внутри, некоторые, все.</w:t>
            </w:r>
            <w:proofErr w:type="gramEnd"/>
          </w:p>
        </w:tc>
        <w:tc>
          <w:tcPr>
            <w:tcW w:w="672" w:type="dxa"/>
            <w:textDirection w:val="btLr"/>
          </w:tcPr>
          <w:p w:rsidR="00816D3D" w:rsidRPr="006E37B1" w:rsidRDefault="00816D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Различает группы предметов по размеру, по количеству. Различает отношения части и целого.</w:t>
            </w:r>
          </w:p>
        </w:tc>
        <w:tc>
          <w:tcPr>
            <w:tcW w:w="672" w:type="dxa"/>
            <w:textDirection w:val="btLr"/>
          </w:tcPr>
          <w:p w:rsidR="00816D3D" w:rsidRPr="006E37B1" w:rsidRDefault="00816D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Определяет своё местонахождение среди объектов окружения, ориентируется на плане.</w:t>
            </w:r>
          </w:p>
        </w:tc>
        <w:tc>
          <w:tcPr>
            <w:tcW w:w="734" w:type="dxa"/>
            <w:textDirection w:val="btLr"/>
          </w:tcPr>
          <w:p w:rsidR="00816D3D" w:rsidRPr="006E37B1" w:rsidRDefault="00816D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Временные представления, последовательность. Измеряет время с помощью календаря.</w:t>
            </w:r>
          </w:p>
        </w:tc>
        <w:tc>
          <w:tcPr>
            <w:tcW w:w="709" w:type="dxa"/>
            <w:textDirection w:val="btLr"/>
          </w:tcPr>
          <w:p w:rsidR="00816D3D" w:rsidRPr="006E37B1" w:rsidRDefault="00816D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предметы на глаз, путём наложения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приложения, выделяет соответствие по форме, количеству, размеру, удалённости и .д.</w:t>
            </w:r>
          </w:p>
        </w:tc>
        <w:tc>
          <w:tcPr>
            <w:tcW w:w="425" w:type="dxa"/>
            <w:textDirection w:val="btLr"/>
          </w:tcPr>
          <w:p w:rsidR="00816D3D" w:rsidRPr="006E37B1" w:rsidRDefault="00816D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Высказывается о количестве, способах деления, дополнения, уравнивания.</w:t>
            </w:r>
          </w:p>
        </w:tc>
        <w:tc>
          <w:tcPr>
            <w:tcW w:w="421" w:type="dxa"/>
            <w:textDirection w:val="btLr"/>
          </w:tcPr>
          <w:p w:rsidR="00816D3D" w:rsidRPr="006E37B1" w:rsidRDefault="00816D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Количественный, порядковый, обратный счёт.</w:t>
            </w:r>
          </w:p>
        </w:tc>
        <w:tc>
          <w:tcPr>
            <w:tcW w:w="429" w:type="dxa"/>
            <w:textDirection w:val="btLr"/>
          </w:tcPr>
          <w:p w:rsidR="00816D3D" w:rsidRPr="006E37B1" w:rsidRDefault="00816D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Различает связи зависимости </w:t>
            </w:r>
            <w:proofErr w:type="spell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proofErr w:type="gramEnd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числами (больше, меньше, на 2, на 1 и т.д.)</w:t>
            </w:r>
          </w:p>
        </w:tc>
        <w:tc>
          <w:tcPr>
            <w:tcW w:w="426" w:type="dxa"/>
            <w:textDirection w:val="btLr"/>
          </w:tcPr>
          <w:p w:rsidR="00816D3D" w:rsidRPr="006E37B1" w:rsidRDefault="00973971" w:rsidP="00816D3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</w:t>
            </w:r>
            <w:r w:rsidR="00816D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  <w:textDirection w:val="btLr"/>
          </w:tcPr>
          <w:p w:rsidR="00816D3D" w:rsidRPr="006E37B1" w:rsidRDefault="00816D3D" w:rsidP="00F1193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Знает и называет цвета спектра и ахроматические цвета (сине – зелёный т.д.)</w:t>
            </w:r>
          </w:p>
        </w:tc>
        <w:tc>
          <w:tcPr>
            <w:tcW w:w="381" w:type="dxa"/>
            <w:textDirection w:val="btLr"/>
          </w:tcPr>
          <w:p w:rsidR="00816D3D" w:rsidRPr="006E37B1" w:rsidRDefault="00816D3D" w:rsidP="003E57AC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Изменяет величину в зависимости от добавления, уменьшения количества.</w:t>
            </w:r>
          </w:p>
        </w:tc>
        <w:tc>
          <w:tcPr>
            <w:tcW w:w="567" w:type="dxa"/>
            <w:textDirection w:val="btLr"/>
          </w:tcPr>
          <w:p w:rsidR="00816D3D" w:rsidRPr="006E37B1" w:rsidRDefault="00816D3D" w:rsidP="003E57AC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Осуществляет проверку состояния считыванием, измерением, взвешиванием.</w:t>
            </w:r>
          </w:p>
        </w:tc>
        <w:tc>
          <w:tcPr>
            <w:tcW w:w="426" w:type="dxa"/>
            <w:textDirection w:val="btLr"/>
          </w:tcPr>
          <w:p w:rsidR="00816D3D" w:rsidRPr="006E37B1" w:rsidRDefault="00816D3D" w:rsidP="00BD3D3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Высказывается о  равенстве, неравенстве, различиях, изменениях.</w:t>
            </w:r>
          </w:p>
        </w:tc>
        <w:tc>
          <w:tcPr>
            <w:tcW w:w="425" w:type="dxa"/>
            <w:textDirection w:val="btLr"/>
          </w:tcPr>
          <w:p w:rsidR="00816D3D" w:rsidRPr="006E37B1" w:rsidRDefault="00816D3D" w:rsidP="00BD3D3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Выделяет логические  связи  </w:t>
            </w:r>
            <w:proofErr w:type="spell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м\у</w:t>
            </w:r>
            <w:proofErr w:type="spellEnd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последовательными </w:t>
            </w:r>
            <w:proofErr w:type="gram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этапами</w:t>
            </w:r>
            <w:proofErr w:type="gramEnd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 какого – то действия</w:t>
            </w:r>
          </w:p>
        </w:tc>
        <w:tc>
          <w:tcPr>
            <w:tcW w:w="662" w:type="dxa"/>
            <w:textDirection w:val="btLr"/>
          </w:tcPr>
          <w:p w:rsidR="00816D3D" w:rsidRPr="006E37B1" w:rsidRDefault="00816D3D" w:rsidP="00BD3D3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Зрительно воспринимает и понимает  последовательность действий, </w:t>
            </w:r>
            <w:proofErr w:type="spell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этапность</w:t>
            </w:r>
            <w:proofErr w:type="spellEnd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и воспроизводит в соответствии.</w:t>
            </w:r>
          </w:p>
        </w:tc>
        <w:tc>
          <w:tcPr>
            <w:tcW w:w="708" w:type="dxa"/>
            <w:textDirection w:val="btLr"/>
          </w:tcPr>
          <w:p w:rsidR="00816D3D" w:rsidRPr="006E37B1" w:rsidRDefault="00816D3D" w:rsidP="006E3A5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Default="00816D3D" w:rsidP="003904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904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8301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9045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FE663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22169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816D3D" w:rsidRPr="006E37B1" w:rsidTr="00816D3D">
        <w:tc>
          <w:tcPr>
            <w:tcW w:w="46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91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7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4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9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1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6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25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2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816D3D" w:rsidRPr="006E37B1" w:rsidRDefault="00816D3D" w:rsidP="003B76A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3B76A9" w:rsidRPr="006E37B1" w:rsidRDefault="003B76A9" w:rsidP="003B76A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76A9" w:rsidRPr="006E37B1" w:rsidRDefault="003B76A9">
      <w:pPr>
        <w:rPr>
          <w:sz w:val="24"/>
          <w:szCs w:val="24"/>
        </w:rPr>
      </w:pPr>
    </w:p>
    <w:p w:rsidR="008C2954" w:rsidRPr="006E37B1" w:rsidRDefault="008C2954">
      <w:pPr>
        <w:rPr>
          <w:sz w:val="24"/>
          <w:szCs w:val="24"/>
        </w:rPr>
      </w:pPr>
    </w:p>
    <w:p w:rsidR="008C2954" w:rsidRPr="006E37B1" w:rsidRDefault="008C2954">
      <w:pPr>
        <w:rPr>
          <w:sz w:val="24"/>
          <w:szCs w:val="24"/>
        </w:rPr>
      </w:pPr>
    </w:p>
    <w:p w:rsidR="008C2954" w:rsidRPr="006E37B1" w:rsidRDefault="008C2954">
      <w:pPr>
        <w:rPr>
          <w:sz w:val="24"/>
          <w:szCs w:val="24"/>
        </w:rPr>
      </w:pPr>
    </w:p>
    <w:p w:rsidR="008C2954" w:rsidRPr="006E37B1" w:rsidRDefault="008C2954">
      <w:pPr>
        <w:rPr>
          <w:sz w:val="24"/>
          <w:szCs w:val="24"/>
        </w:rPr>
      </w:pPr>
    </w:p>
    <w:p w:rsidR="00004091" w:rsidRPr="006E37B1" w:rsidRDefault="00004091">
      <w:pPr>
        <w:rPr>
          <w:sz w:val="24"/>
          <w:szCs w:val="24"/>
        </w:rPr>
      </w:pPr>
    </w:p>
    <w:p w:rsidR="00004091" w:rsidRPr="006E37B1" w:rsidRDefault="00004091">
      <w:pPr>
        <w:rPr>
          <w:sz w:val="24"/>
          <w:szCs w:val="24"/>
        </w:rPr>
      </w:pPr>
    </w:p>
    <w:p w:rsidR="004E155F" w:rsidRPr="006E37B1" w:rsidRDefault="004E155F">
      <w:pPr>
        <w:rPr>
          <w:sz w:val="24"/>
          <w:szCs w:val="24"/>
        </w:rPr>
      </w:pPr>
    </w:p>
    <w:p w:rsidR="00B5102C" w:rsidRPr="006E37B1" w:rsidRDefault="00B5102C">
      <w:pPr>
        <w:rPr>
          <w:sz w:val="24"/>
          <w:szCs w:val="24"/>
        </w:rPr>
      </w:pPr>
    </w:p>
    <w:p w:rsidR="004E155F" w:rsidRPr="006E37B1" w:rsidRDefault="004E155F">
      <w:pPr>
        <w:rPr>
          <w:sz w:val="24"/>
          <w:szCs w:val="24"/>
        </w:rPr>
      </w:pPr>
    </w:p>
    <w:p w:rsidR="008C2954" w:rsidRPr="006E37B1" w:rsidRDefault="008C2954">
      <w:pPr>
        <w:rPr>
          <w:sz w:val="24"/>
          <w:szCs w:val="24"/>
        </w:rPr>
      </w:pPr>
    </w:p>
    <w:p w:rsidR="008C2954" w:rsidRPr="006E37B1" w:rsidRDefault="008C2954" w:rsidP="008C295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37B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Конструирование»   (старшая  группа).</w:t>
      </w:r>
    </w:p>
    <w:p w:rsidR="008C2954" w:rsidRPr="006E37B1" w:rsidRDefault="008C2954" w:rsidP="008C295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5593" w:type="dxa"/>
        <w:tblInd w:w="-459" w:type="dxa"/>
        <w:tblLayout w:type="fixed"/>
        <w:tblLook w:val="04A0"/>
      </w:tblPr>
      <w:tblGrid>
        <w:gridCol w:w="469"/>
        <w:gridCol w:w="3916"/>
        <w:gridCol w:w="577"/>
        <w:gridCol w:w="851"/>
        <w:gridCol w:w="850"/>
        <w:gridCol w:w="709"/>
        <w:gridCol w:w="850"/>
        <w:gridCol w:w="851"/>
        <w:gridCol w:w="709"/>
        <w:gridCol w:w="1134"/>
        <w:gridCol w:w="851"/>
        <w:gridCol w:w="567"/>
        <w:gridCol w:w="850"/>
        <w:gridCol w:w="708"/>
        <w:gridCol w:w="993"/>
        <w:gridCol w:w="708"/>
      </w:tblGrid>
      <w:tr w:rsidR="006B5969" w:rsidRPr="006E37B1" w:rsidTr="00816D3D">
        <w:trPr>
          <w:cantSplit/>
          <w:trHeight w:val="5536"/>
        </w:trPr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985FD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577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Знает </w:t>
            </w:r>
            <w:r w:rsidR="00816D3D">
              <w:rPr>
                <w:rFonts w:ascii="Times New Roman" w:hAnsi="Times New Roman" w:cs="Times New Roman"/>
                <w:sz w:val="24"/>
                <w:szCs w:val="24"/>
              </w:rPr>
              <w:t>детали строительного материала.</w:t>
            </w:r>
          </w:p>
        </w:tc>
        <w:tc>
          <w:tcPr>
            <w:tcW w:w="851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Создаёт устойчивые постройки. Комбинирует, сочетает детали в постройке.</w:t>
            </w:r>
          </w:p>
        </w:tc>
        <w:tc>
          <w:tcPr>
            <w:tcW w:w="850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Самостоятельно анализирует постройки, чертежи, схемы.</w:t>
            </w:r>
          </w:p>
        </w:tc>
        <w:tc>
          <w:tcPr>
            <w:tcW w:w="709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Строит по словесной инструкции, теме, чертежу, схеме.</w:t>
            </w:r>
          </w:p>
        </w:tc>
        <w:tc>
          <w:tcPr>
            <w:tcW w:w="850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Использует в постройке архитектурные украшения (колонны, башенки и т.д.).</w:t>
            </w:r>
          </w:p>
        </w:tc>
        <w:tc>
          <w:tcPr>
            <w:tcW w:w="851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Создаёт разнообразные варианты жилищных построек, придумывает сюжетные композиции.</w:t>
            </w:r>
          </w:p>
        </w:tc>
        <w:tc>
          <w:tcPr>
            <w:tcW w:w="709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создаёт план, схему постройки.</w:t>
            </w:r>
          </w:p>
        </w:tc>
        <w:tc>
          <w:tcPr>
            <w:tcW w:w="1134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Умеет работать в коллективе, соблюдая все стадии строительства (замысел, этапы, распределение работы, достижение результата).</w:t>
            </w:r>
          </w:p>
        </w:tc>
        <w:tc>
          <w:tcPr>
            <w:tcW w:w="851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Конструирует из конструкторов с различными видами креплений.</w:t>
            </w:r>
          </w:p>
        </w:tc>
        <w:tc>
          <w:tcPr>
            <w:tcW w:w="567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Владеет техникой оригами, украшает </w:t>
            </w:r>
            <w:r w:rsidR="00816D3D">
              <w:rPr>
                <w:rFonts w:ascii="Times New Roman" w:hAnsi="Times New Roman" w:cs="Times New Roman"/>
                <w:sz w:val="24"/>
                <w:szCs w:val="24"/>
              </w:rPr>
              <w:t>поделки.</w:t>
            </w:r>
          </w:p>
        </w:tc>
        <w:tc>
          <w:tcPr>
            <w:tcW w:w="850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Конструирует из полосок бумаги, круга, конуса, прямоугольника.</w:t>
            </w:r>
          </w:p>
        </w:tc>
        <w:tc>
          <w:tcPr>
            <w:tcW w:w="708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Умеет видеть образ в природном материале.</w:t>
            </w:r>
          </w:p>
        </w:tc>
        <w:tc>
          <w:tcPr>
            <w:tcW w:w="993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Использует для закрепления частей клей, пластилин, проволоку, нитки.</w:t>
            </w:r>
          </w:p>
        </w:tc>
        <w:tc>
          <w:tcPr>
            <w:tcW w:w="708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6" w:type="dxa"/>
          </w:tcPr>
          <w:p w:rsidR="006B5969" w:rsidRPr="006E37B1" w:rsidRDefault="006B5969" w:rsidP="00985FD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985FD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6E3A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816D3D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6B5969" w:rsidRPr="006E37B1" w:rsidRDefault="006B5969" w:rsidP="006E3A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6E3A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A32BFA" w:rsidRPr="006E37B1" w:rsidRDefault="00A32BFA" w:rsidP="00A32BFA">
      <w:pPr>
        <w:pStyle w:val="a3"/>
        <w:rPr>
          <w:sz w:val="24"/>
          <w:szCs w:val="24"/>
        </w:rPr>
      </w:pPr>
    </w:p>
    <w:p w:rsidR="00A32BFA" w:rsidRPr="006E37B1" w:rsidRDefault="00A32BFA" w:rsidP="00A32BFA">
      <w:pPr>
        <w:pStyle w:val="a3"/>
        <w:rPr>
          <w:sz w:val="24"/>
          <w:szCs w:val="24"/>
        </w:rPr>
      </w:pPr>
    </w:p>
    <w:p w:rsidR="00A32BFA" w:rsidRPr="006E37B1" w:rsidRDefault="00A32BFA" w:rsidP="00A32BFA">
      <w:pPr>
        <w:pStyle w:val="a3"/>
        <w:rPr>
          <w:sz w:val="24"/>
          <w:szCs w:val="24"/>
        </w:rPr>
      </w:pPr>
    </w:p>
    <w:p w:rsidR="00A32BFA" w:rsidRPr="006E37B1" w:rsidRDefault="00A32BFA" w:rsidP="00A32BFA">
      <w:pPr>
        <w:pStyle w:val="a3"/>
        <w:rPr>
          <w:sz w:val="24"/>
          <w:szCs w:val="24"/>
        </w:rPr>
      </w:pPr>
    </w:p>
    <w:p w:rsidR="00622DBF" w:rsidRPr="006E37B1" w:rsidRDefault="00622DBF" w:rsidP="00A32BF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37B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Развитие экологических  представлений»  (старшая  группа).</w:t>
      </w:r>
    </w:p>
    <w:p w:rsidR="00F826BD" w:rsidRPr="006E37B1" w:rsidRDefault="00F826BD" w:rsidP="00622DB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5872" w:type="dxa"/>
        <w:tblInd w:w="-459" w:type="dxa"/>
        <w:tblLayout w:type="fixed"/>
        <w:tblLook w:val="04A0"/>
      </w:tblPr>
      <w:tblGrid>
        <w:gridCol w:w="469"/>
        <w:gridCol w:w="3916"/>
        <w:gridCol w:w="718"/>
        <w:gridCol w:w="709"/>
        <w:gridCol w:w="851"/>
        <w:gridCol w:w="708"/>
        <w:gridCol w:w="851"/>
        <w:gridCol w:w="708"/>
        <w:gridCol w:w="1134"/>
        <w:gridCol w:w="850"/>
        <w:gridCol w:w="710"/>
        <w:gridCol w:w="714"/>
        <w:gridCol w:w="709"/>
        <w:gridCol w:w="709"/>
        <w:gridCol w:w="704"/>
        <w:gridCol w:w="776"/>
        <w:gridCol w:w="636"/>
      </w:tblGrid>
      <w:tr w:rsidR="006B5969" w:rsidRPr="006E37B1" w:rsidTr="000E54B7">
        <w:trPr>
          <w:cantSplit/>
          <w:trHeight w:val="1134"/>
        </w:trPr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Default="006B5969" w:rsidP="00F826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Default="006E37B1" w:rsidP="00F826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F826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718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животных</w:t>
            </w:r>
            <w:proofErr w:type="gram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растениях и человеке как представителях живой природы.</w:t>
            </w:r>
          </w:p>
        </w:tc>
        <w:tc>
          <w:tcPr>
            <w:tcW w:w="709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Различает многообразие  внешнего строения конкретных живых существ, основные жизненные функции.</w:t>
            </w:r>
          </w:p>
        </w:tc>
        <w:tc>
          <w:tcPr>
            <w:tcW w:w="851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Имеет представления об основных потребностях растений и животных, о способах удовлетворения этих потребностей.</w:t>
            </w:r>
          </w:p>
        </w:tc>
        <w:tc>
          <w:tcPr>
            <w:tcW w:w="708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труде человека по выращиванию растений и животных.</w:t>
            </w:r>
          </w:p>
        </w:tc>
        <w:tc>
          <w:tcPr>
            <w:tcW w:w="851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различных средах обитания, об основных факторах каждой среды.</w:t>
            </w:r>
          </w:p>
        </w:tc>
        <w:tc>
          <w:tcPr>
            <w:tcW w:w="708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сезонных изменениях в разных средах обитания, о путях приспособления к ним живых существ.</w:t>
            </w:r>
          </w:p>
        </w:tc>
        <w:tc>
          <w:tcPr>
            <w:tcW w:w="1134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росте, развитии и размножении живых существ, о стадиях их роста  и развития растений, животных разных сред обитания, человека.</w:t>
            </w:r>
          </w:p>
        </w:tc>
        <w:tc>
          <w:tcPr>
            <w:tcW w:w="850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Знает роль человека в нарушении и сохранении целостности конкретной экосистемы, правила поведения в ней.</w:t>
            </w:r>
          </w:p>
        </w:tc>
        <w:tc>
          <w:tcPr>
            <w:tcW w:w="710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Сформированы  понятия</w:t>
            </w:r>
            <w:proofErr w:type="gram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«травы, кустарники, деревья, растения, насекомые, рыбы, птицы, звери,  среда обитания».</w:t>
            </w:r>
          </w:p>
        </w:tc>
        <w:tc>
          <w:tcPr>
            <w:tcW w:w="714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Использует наблюдение как способ  познания, самостоятельно ставит цель наблюдения, делает выводы.</w:t>
            </w:r>
          </w:p>
        </w:tc>
        <w:tc>
          <w:tcPr>
            <w:tcW w:w="709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Сравнивает объекты и явления природы по признакам, классифицирует  по существенным основаниям.</w:t>
            </w:r>
          </w:p>
        </w:tc>
        <w:tc>
          <w:tcPr>
            <w:tcW w:w="709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Устанавливает связи разной степени сложности: причинные, пространственные, временные и т.д.</w:t>
            </w:r>
          </w:p>
        </w:tc>
        <w:tc>
          <w:tcPr>
            <w:tcW w:w="704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 связи </w:t>
            </w:r>
            <w:proofErr w:type="spell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proofErr w:type="gramEnd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строением</w:t>
            </w:r>
            <w:proofErr w:type="gramEnd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и их функциями, внешним видом  живого организма и средой его обитания.</w:t>
            </w:r>
          </w:p>
        </w:tc>
        <w:tc>
          <w:tcPr>
            <w:tcW w:w="776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Умеет самостоятельно ухаживает за растениями (поливает, рыхлит и т.д.).</w:t>
            </w:r>
          </w:p>
        </w:tc>
        <w:tc>
          <w:tcPr>
            <w:tcW w:w="636" w:type="dxa"/>
            <w:textDirection w:val="btLr"/>
          </w:tcPr>
          <w:p w:rsidR="006B5969" w:rsidRPr="006E37B1" w:rsidRDefault="006B5969" w:rsidP="00F826B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1562B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6B596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B5969" w:rsidRPr="006E37B1" w:rsidTr="000E54B7">
        <w:tc>
          <w:tcPr>
            <w:tcW w:w="46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0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1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4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7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6B5969" w:rsidRPr="006E37B1" w:rsidRDefault="006B5969" w:rsidP="00F826B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1562BD" w:rsidRPr="006E37B1" w:rsidRDefault="001562BD" w:rsidP="006B596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37B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Ребёнок и предметный мир» (старшая  группа).</w:t>
      </w:r>
    </w:p>
    <w:p w:rsidR="001562BD" w:rsidRPr="006E37B1" w:rsidRDefault="001562BD" w:rsidP="001562B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6090" w:type="dxa"/>
        <w:tblInd w:w="-601" w:type="dxa"/>
        <w:tblLayout w:type="fixed"/>
        <w:tblLook w:val="04A0"/>
      </w:tblPr>
      <w:tblGrid>
        <w:gridCol w:w="567"/>
        <w:gridCol w:w="3775"/>
        <w:gridCol w:w="762"/>
        <w:gridCol w:w="850"/>
        <w:gridCol w:w="992"/>
        <w:gridCol w:w="993"/>
        <w:gridCol w:w="850"/>
        <w:gridCol w:w="1134"/>
        <w:gridCol w:w="851"/>
        <w:gridCol w:w="567"/>
        <w:gridCol w:w="690"/>
        <w:gridCol w:w="797"/>
        <w:gridCol w:w="851"/>
        <w:gridCol w:w="992"/>
        <w:gridCol w:w="1419"/>
      </w:tblGrid>
      <w:tr w:rsidR="0017675B" w:rsidRPr="006E37B1" w:rsidTr="000E54B7">
        <w:trPr>
          <w:cantSplit/>
          <w:trHeight w:val="5110"/>
        </w:trPr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</w:tc>
        <w:tc>
          <w:tcPr>
            <w:tcW w:w="762" w:type="dxa"/>
            <w:textDirection w:val="btLr"/>
          </w:tcPr>
          <w:p w:rsidR="0017675B" w:rsidRPr="006E37B1" w:rsidRDefault="0017675B" w:rsidP="00951E6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Имеет представления о предметном мире.</w:t>
            </w:r>
          </w:p>
        </w:tc>
        <w:tc>
          <w:tcPr>
            <w:tcW w:w="850" w:type="dxa"/>
            <w:textDirection w:val="btLr"/>
          </w:tcPr>
          <w:p w:rsidR="0017675B" w:rsidRPr="006E37B1" w:rsidRDefault="0017675B" w:rsidP="00951E6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Знает существенные признаки  «родовых обобщений».</w:t>
            </w:r>
          </w:p>
        </w:tc>
        <w:tc>
          <w:tcPr>
            <w:tcW w:w="992" w:type="dxa"/>
            <w:textDirection w:val="btLr"/>
          </w:tcPr>
          <w:p w:rsidR="0017675B" w:rsidRPr="006E37B1" w:rsidRDefault="0017675B" w:rsidP="00951E6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Знает разновидности материалов, используемых для изготовления предметов в зависимости от их назначения.</w:t>
            </w:r>
          </w:p>
        </w:tc>
        <w:tc>
          <w:tcPr>
            <w:tcW w:w="993" w:type="dxa"/>
            <w:textDirection w:val="btLr"/>
          </w:tcPr>
          <w:p w:rsidR="0017675B" w:rsidRPr="006E37B1" w:rsidRDefault="0017675B" w:rsidP="00951E6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Проявляет интерес, самостоятельность к познанию предметного мира.</w:t>
            </w:r>
          </w:p>
        </w:tc>
        <w:tc>
          <w:tcPr>
            <w:tcW w:w="850" w:type="dxa"/>
            <w:textDirection w:val="btLr"/>
          </w:tcPr>
          <w:p w:rsidR="0017675B" w:rsidRPr="006E37B1" w:rsidRDefault="0017675B" w:rsidP="00951E6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Использует систему обследовательских действий, называет их.</w:t>
            </w:r>
          </w:p>
        </w:tc>
        <w:tc>
          <w:tcPr>
            <w:tcW w:w="1134" w:type="dxa"/>
            <w:textDirection w:val="btLr"/>
          </w:tcPr>
          <w:p w:rsidR="0017675B" w:rsidRPr="006E37B1" w:rsidRDefault="0017675B" w:rsidP="00951E6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Сравнивает предметы разных видов, выполняя и сопоставляя различие и сходство предметов и материалов, обобщая результаты сравнения.</w:t>
            </w:r>
          </w:p>
        </w:tc>
        <w:tc>
          <w:tcPr>
            <w:tcW w:w="851" w:type="dxa"/>
            <w:textDirection w:val="btLr"/>
          </w:tcPr>
          <w:p w:rsidR="0017675B" w:rsidRPr="006E37B1" w:rsidRDefault="0017675B" w:rsidP="00951E6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Точно </w:t>
            </w:r>
            <w:proofErr w:type="gram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обозначает</w:t>
            </w:r>
            <w:proofErr w:type="gramEnd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словом особенности предметов и материалов.</w:t>
            </w:r>
          </w:p>
        </w:tc>
        <w:tc>
          <w:tcPr>
            <w:tcW w:w="567" w:type="dxa"/>
            <w:textDirection w:val="btLr"/>
          </w:tcPr>
          <w:p w:rsidR="0017675B" w:rsidRPr="006E37B1" w:rsidRDefault="0017675B" w:rsidP="00951E6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Составляет описательный рассказ о предмете.</w:t>
            </w:r>
          </w:p>
        </w:tc>
        <w:tc>
          <w:tcPr>
            <w:tcW w:w="690" w:type="dxa"/>
            <w:textDirection w:val="btLr"/>
          </w:tcPr>
          <w:p w:rsidR="0017675B" w:rsidRPr="006E37B1" w:rsidRDefault="0017675B" w:rsidP="00951E6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Группирует предметы на основе существенных признаков.</w:t>
            </w:r>
          </w:p>
        </w:tc>
        <w:tc>
          <w:tcPr>
            <w:tcW w:w="797" w:type="dxa"/>
            <w:textDirection w:val="btLr"/>
          </w:tcPr>
          <w:p w:rsidR="0017675B" w:rsidRPr="006E37B1" w:rsidRDefault="0017675B" w:rsidP="00951E6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Умеет доказывать правильность обобщения, опираясь на знание существенных признаков.</w:t>
            </w:r>
          </w:p>
        </w:tc>
        <w:tc>
          <w:tcPr>
            <w:tcW w:w="851" w:type="dxa"/>
            <w:textDirection w:val="btLr"/>
          </w:tcPr>
          <w:p w:rsidR="0017675B" w:rsidRPr="006E37B1" w:rsidRDefault="0017675B" w:rsidP="00951E6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Пользуется предметами в соответствии  с их особенностями и назначением.</w:t>
            </w:r>
          </w:p>
        </w:tc>
        <w:tc>
          <w:tcPr>
            <w:tcW w:w="992" w:type="dxa"/>
            <w:textDirection w:val="btLr"/>
          </w:tcPr>
          <w:p w:rsidR="0017675B" w:rsidRPr="006E37B1" w:rsidRDefault="0017675B" w:rsidP="00951E6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Бережно относится к предметам, используемым в играх, быту, повседневной жизни.</w:t>
            </w:r>
          </w:p>
        </w:tc>
        <w:tc>
          <w:tcPr>
            <w:tcW w:w="1419" w:type="dxa"/>
            <w:textDirection w:val="btLr"/>
          </w:tcPr>
          <w:p w:rsidR="0017675B" w:rsidRPr="006E37B1" w:rsidRDefault="0017675B" w:rsidP="006E3A5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  <w:tr w:rsidR="0017675B" w:rsidRPr="006E37B1" w:rsidTr="000E54B7"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3775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6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:rsidR="0017675B" w:rsidRPr="006E37B1" w:rsidRDefault="0017675B">
            <w:pPr>
              <w:rPr>
                <w:sz w:val="24"/>
                <w:szCs w:val="24"/>
              </w:rPr>
            </w:pPr>
          </w:p>
        </w:tc>
      </w:tr>
    </w:tbl>
    <w:p w:rsidR="00B05072" w:rsidRPr="006E37B1" w:rsidRDefault="00B05072" w:rsidP="000E54B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37B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Диагностическая карта « </w:t>
      </w:r>
      <w:r w:rsidR="008A04A1" w:rsidRPr="006E37B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Развитие речи» </w:t>
      </w:r>
      <w:r w:rsidRPr="006E37B1">
        <w:rPr>
          <w:rFonts w:ascii="Times New Roman" w:hAnsi="Times New Roman" w:cs="Times New Roman"/>
          <w:b/>
          <w:sz w:val="24"/>
          <w:szCs w:val="24"/>
          <w:u w:val="single"/>
        </w:rPr>
        <w:t xml:space="preserve"> (старшая  группа).</w:t>
      </w:r>
    </w:p>
    <w:p w:rsidR="008A04A1" w:rsidRPr="006E37B1" w:rsidRDefault="008A04A1" w:rsidP="00B0507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6494" w:type="dxa"/>
        <w:tblInd w:w="-743" w:type="dxa"/>
        <w:tblLook w:val="04A0"/>
      </w:tblPr>
      <w:tblGrid>
        <w:gridCol w:w="567"/>
        <w:gridCol w:w="3261"/>
        <w:gridCol w:w="793"/>
        <w:gridCol w:w="575"/>
        <w:gridCol w:w="1042"/>
        <w:gridCol w:w="708"/>
        <w:gridCol w:w="1043"/>
        <w:gridCol w:w="992"/>
        <w:gridCol w:w="708"/>
        <w:gridCol w:w="992"/>
        <w:gridCol w:w="993"/>
        <w:gridCol w:w="992"/>
        <w:gridCol w:w="709"/>
        <w:gridCol w:w="1042"/>
        <w:gridCol w:w="547"/>
        <w:gridCol w:w="963"/>
        <w:gridCol w:w="567"/>
      </w:tblGrid>
      <w:tr w:rsidR="005761E1" w:rsidRPr="006E37B1" w:rsidTr="006E37B1">
        <w:trPr>
          <w:cantSplit/>
          <w:trHeight w:val="1134"/>
        </w:trPr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Фамилия, имя ребёнка</w:t>
            </w:r>
            <w:r w:rsidRPr="006E3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1767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  <w:textDirection w:val="btLr"/>
          </w:tcPr>
          <w:p w:rsidR="005761E1" w:rsidRPr="006E37B1" w:rsidRDefault="005761E1" w:rsidP="001F5B8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Участвует в коллективных разговорах, использует вежливые формы обращения.</w:t>
            </w:r>
          </w:p>
        </w:tc>
        <w:tc>
          <w:tcPr>
            <w:tcW w:w="575" w:type="dxa"/>
            <w:textDirection w:val="btLr"/>
          </w:tcPr>
          <w:p w:rsidR="005761E1" w:rsidRPr="006E37B1" w:rsidRDefault="005761E1" w:rsidP="001F5B8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Самостоятельно пересказывает литературные тексты.</w:t>
            </w:r>
          </w:p>
        </w:tc>
        <w:tc>
          <w:tcPr>
            <w:tcW w:w="1042" w:type="dxa"/>
            <w:textDirection w:val="btLr"/>
          </w:tcPr>
          <w:p w:rsidR="005761E1" w:rsidRPr="006E37B1" w:rsidRDefault="005761E1" w:rsidP="001F5B86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Сочиняет сюжетные рассказы по картине, из опыта, по игрушкам в соответствии с требованиями к структуре рассказа.</w:t>
            </w:r>
          </w:p>
        </w:tc>
        <w:tc>
          <w:tcPr>
            <w:tcW w:w="708" w:type="dxa"/>
            <w:textDirection w:val="btLr"/>
          </w:tcPr>
          <w:p w:rsidR="005761E1" w:rsidRPr="006E37B1" w:rsidRDefault="005761E1" w:rsidP="00517E8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При составлении повествований пользуется свойственными жанру  средствами выразительности.</w:t>
            </w:r>
          </w:p>
        </w:tc>
        <w:tc>
          <w:tcPr>
            <w:tcW w:w="1043" w:type="dxa"/>
            <w:textDirection w:val="btLr"/>
          </w:tcPr>
          <w:p w:rsidR="005761E1" w:rsidRPr="006E37B1" w:rsidRDefault="005761E1" w:rsidP="00517E8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Активно владеет бытовым словарём, точно и правильно использует слова в речи, а так же имеет названия предметов и инструментов орудий труда, техники, трудовых действий</w:t>
            </w:r>
            <w:r w:rsidR="006E37B1" w:rsidRPr="006E37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extDirection w:val="btLr"/>
          </w:tcPr>
          <w:p w:rsidR="005761E1" w:rsidRPr="006E37B1" w:rsidRDefault="005761E1" w:rsidP="00517E8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Осваивает слова, обозначающие более тонкое дифференцирование цвета (розовый, бежевый т </w:t>
            </w:r>
            <w:proofErr w:type="spellStart"/>
            <w:proofErr w:type="gram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), формы,  размера.</w:t>
            </w:r>
          </w:p>
        </w:tc>
        <w:tc>
          <w:tcPr>
            <w:tcW w:w="708" w:type="dxa"/>
            <w:textDirection w:val="btLr"/>
          </w:tcPr>
          <w:p w:rsidR="005761E1" w:rsidRPr="006E37B1" w:rsidRDefault="005761E1" w:rsidP="00517E8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Использует слова, обозначающие родовые и видовые обобщения.</w:t>
            </w:r>
          </w:p>
        </w:tc>
        <w:tc>
          <w:tcPr>
            <w:tcW w:w="992" w:type="dxa"/>
            <w:textDirection w:val="btLr"/>
          </w:tcPr>
          <w:p w:rsidR="005761E1" w:rsidRPr="006E37B1" w:rsidRDefault="005761E1" w:rsidP="00517E8F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Находит в литературных текстах и создаёт свои образные сравнения, эпитеты, использует их при сочинении загадок, сказок, составляя описательные рассказы.</w:t>
            </w:r>
          </w:p>
        </w:tc>
        <w:tc>
          <w:tcPr>
            <w:tcW w:w="993" w:type="dxa"/>
            <w:textDirection w:val="btLr"/>
          </w:tcPr>
          <w:p w:rsidR="005761E1" w:rsidRPr="006E37B1" w:rsidRDefault="005761E1" w:rsidP="00BB177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Анализирует поведение и состояние литературного героя, использует в речи слова, обозначающие личностные характеристики.</w:t>
            </w:r>
          </w:p>
        </w:tc>
        <w:tc>
          <w:tcPr>
            <w:tcW w:w="992" w:type="dxa"/>
            <w:textDirection w:val="btLr"/>
          </w:tcPr>
          <w:p w:rsidR="005761E1" w:rsidRPr="006E37B1" w:rsidRDefault="005761E1" w:rsidP="00BB177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Замечает грамматические ошибки в речи сверстников, исправляет их, самостоятельно использует грамматические формы.</w:t>
            </w:r>
          </w:p>
        </w:tc>
        <w:tc>
          <w:tcPr>
            <w:tcW w:w="709" w:type="dxa"/>
            <w:textDirection w:val="btLr"/>
          </w:tcPr>
          <w:p w:rsidR="005761E1" w:rsidRPr="006E37B1" w:rsidRDefault="005761E1" w:rsidP="00BB177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Образует слова,  пользуясь суффиксами, приставками, сложными словами.</w:t>
            </w:r>
          </w:p>
        </w:tc>
        <w:tc>
          <w:tcPr>
            <w:tcW w:w="1042" w:type="dxa"/>
            <w:textDirection w:val="btLr"/>
          </w:tcPr>
          <w:p w:rsidR="005761E1" w:rsidRPr="006E37B1" w:rsidRDefault="005761E1" w:rsidP="00BB177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Самостоятельно употребляет разные типы предложений, вычленяя количество слов в предложении и их последовательность.</w:t>
            </w:r>
          </w:p>
        </w:tc>
        <w:tc>
          <w:tcPr>
            <w:tcW w:w="547" w:type="dxa"/>
            <w:textDirection w:val="btLr"/>
          </w:tcPr>
          <w:p w:rsidR="005761E1" w:rsidRPr="006E37B1" w:rsidRDefault="005761E1" w:rsidP="00BB177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Чисто и правильно произносит все звуки русского языка.</w:t>
            </w:r>
          </w:p>
        </w:tc>
        <w:tc>
          <w:tcPr>
            <w:tcW w:w="963" w:type="dxa"/>
            <w:textDirection w:val="btLr"/>
          </w:tcPr>
          <w:p w:rsidR="005761E1" w:rsidRPr="006E37B1" w:rsidRDefault="005761E1" w:rsidP="00BB177D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Читая стихи, пересказывая произведение, пользуется различными средствами выразительности: темпом, ритмом, ударением.</w:t>
            </w:r>
          </w:p>
        </w:tc>
        <w:tc>
          <w:tcPr>
            <w:tcW w:w="567" w:type="dxa"/>
            <w:textDirection w:val="btLr"/>
          </w:tcPr>
          <w:p w:rsidR="005761E1" w:rsidRPr="006E37B1" w:rsidRDefault="005761E1" w:rsidP="006E3A5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17675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6E37B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5761E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5761E1" w:rsidRPr="006E37B1" w:rsidTr="006E37B1"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261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75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42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4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63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5761E1" w:rsidRPr="006E37B1" w:rsidRDefault="005761E1" w:rsidP="00B050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6E37B1" w:rsidRPr="006E37B1" w:rsidRDefault="006E37B1" w:rsidP="005761E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E37B1" w:rsidRPr="006E37B1" w:rsidRDefault="006E37B1" w:rsidP="005761E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3224" w:rsidRPr="006E37B1" w:rsidRDefault="00683224" w:rsidP="005761E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37B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Диагностическая карта « Социально – нравственное развитие»  (старшая  группа).</w:t>
      </w:r>
    </w:p>
    <w:p w:rsidR="00683224" w:rsidRPr="006E37B1" w:rsidRDefault="00683224" w:rsidP="0068322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16160" w:type="dxa"/>
        <w:tblInd w:w="-601" w:type="dxa"/>
        <w:tblLook w:val="04A0"/>
      </w:tblPr>
      <w:tblGrid>
        <w:gridCol w:w="538"/>
        <w:gridCol w:w="4140"/>
        <w:gridCol w:w="850"/>
        <w:gridCol w:w="567"/>
        <w:gridCol w:w="993"/>
        <w:gridCol w:w="851"/>
        <w:gridCol w:w="536"/>
        <w:gridCol w:w="739"/>
        <w:gridCol w:w="1134"/>
        <w:gridCol w:w="851"/>
        <w:gridCol w:w="850"/>
        <w:gridCol w:w="665"/>
        <w:gridCol w:w="665"/>
        <w:gridCol w:w="840"/>
        <w:gridCol w:w="1134"/>
        <w:gridCol w:w="807"/>
      </w:tblGrid>
      <w:tr w:rsidR="006E37B1" w:rsidRPr="006E37B1" w:rsidTr="00973971">
        <w:trPr>
          <w:cantSplit/>
          <w:trHeight w:val="1134"/>
        </w:trPr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Фамилия, имя ребёнка.</w:t>
            </w: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E37B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E37B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textDirection w:val="btLr"/>
          </w:tcPr>
          <w:p w:rsidR="006E37B1" w:rsidRPr="006E37B1" w:rsidRDefault="006E37B1" w:rsidP="0068322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Различает половые, возрастные, социальные различия взрослых.</w:t>
            </w:r>
          </w:p>
        </w:tc>
        <w:tc>
          <w:tcPr>
            <w:tcW w:w="567" w:type="dxa"/>
            <w:textDirection w:val="btLr"/>
          </w:tcPr>
          <w:p w:rsidR="006E37B1" w:rsidRPr="006E37B1" w:rsidRDefault="006E37B1" w:rsidP="0068322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Имеет представление о многообразии народов.</w:t>
            </w:r>
          </w:p>
        </w:tc>
        <w:tc>
          <w:tcPr>
            <w:tcW w:w="993" w:type="dxa"/>
            <w:textDirection w:val="btLr"/>
          </w:tcPr>
          <w:p w:rsidR="006E37B1" w:rsidRPr="006E37B1" w:rsidRDefault="006E37B1" w:rsidP="0068322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По интонации, жестам, мимике различает и понимает эмоциональное состояние взрослых, сверстников.</w:t>
            </w:r>
          </w:p>
        </w:tc>
        <w:tc>
          <w:tcPr>
            <w:tcW w:w="851" w:type="dxa"/>
            <w:textDirection w:val="btLr"/>
          </w:tcPr>
          <w:p w:rsidR="006E37B1" w:rsidRPr="006E37B1" w:rsidRDefault="00973971" w:rsidP="0068322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E37B1" w:rsidRPr="006E37B1">
              <w:rPr>
                <w:rFonts w:ascii="Times New Roman" w:hAnsi="Times New Roman" w:cs="Times New Roman"/>
                <w:sz w:val="24"/>
                <w:szCs w:val="24"/>
              </w:rPr>
              <w:t>роявляет интерес к эмоциональному состоянию и чувствам взрослых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детей.</w:t>
            </w:r>
          </w:p>
        </w:tc>
        <w:tc>
          <w:tcPr>
            <w:tcW w:w="536" w:type="dxa"/>
            <w:textDirection w:val="btLr"/>
          </w:tcPr>
          <w:p w:rsidR="006E37B1" w:rsidRPr="006E37B1" w:rsidRDefault="006E37B1" w:rsidP="0068322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Проявляет уважение к старшим, </w:t>
            </w:r>
            <w:proofErr w:type="gramStart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вежлив</w:t>
            </w:r>
            <w:proofErr w:type="gramEnd"/>
            <w:r w:rsidRPr="006E37B1">
              <w:rPr>
                <w:rFonts w:ascii="Times New Roman" w:hAnsi="Times New Roman" w:cs="Times New Roman"/>
                <w:sz w:val="24"/>
                <w:szCs w:val="24"/>
              </w:rPr>
              <w:t xml:space="preserve"> в общении.</w:t>
            </w:r>
          </w:p>
        </w:tc>
        <w:tc>
          <w:tcPr>
            <w:tcW w:w="739" w:type="dxa"/>
            <w:textDirection w:val="btLr"/>
          </w:tcPr>
          <w:p w:rsidR="006E37B1" w:rsidRPr="006E37B1" w:rsidRDefault="006E37B1" w:rsidP="0068322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Знает характерные особенности внешнего вида и занятий людей  разного возраста.</w:t>
            </w:r>
          </w:p>
        </w:tc>
        <w:tc>
          <w:tcPr>
            <w:tcW w:w="1134" w:type="dxa"/>
            <w:textDirection w:val="btLr"/>
          </w:tcPr>
          <w:p w:rsidR="006E37B1" w:rsidRPr="006E37B1" w:rsidRDefault="006E37B1" w:rsidP="0068322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Знает и выполняе</w:t>
            </w:r>
            <w:r w:rsidR="00973971">
              <w:rPr>
                <w:rFonts w:ascii="Times New Roman" w:hAnsi="Times New Roman" w:cs="Times New Roman"/>
                <w:sz w:val="24"/>
                <w:szCs w:val="24"/>
              </w:rPr>
              <w:t xml:space="preserve">т правила культуры поведения </w:t>
            </w:r>
            <w:proofErr w:type="gramStart"/>
            <w:r w:rsidR="009739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973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сверстниками,</w:t>
            </w:r>
            <w:r w:rsidR="0097397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взрослыми. О</w:t>
            </w: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ценивает правильно поступки других детей.</w:t>
            </w:r>
          </w:p>
        </w:tc>
        <w:tc>
          <w:tcPr>
            <w:tcW w:w="851" w:type="dxa"/>
            <w:textDirection w:val="btLr"/>
          </w:tcPr>
          <w:p w:rsidR="006E37B1" w:rsidRPr="006E37B1" w:rsidRDefault="006E37B1" w:rsidP="0068322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Выражает доброжелательность, внимание по отношению к другим детям.</w:t>
            </w:r>
          </w:p>
        </w:tc>
        <w:tc>
          <w:tcPr>
            <w:tcW w:w="850" w:type="dxa"/>
            <w:textDirection w:val="btLr"/>
          </w:tcPr>
          <w:p w:rsidR="006E37B1" w:rsidRPr="006E37B1" w:rsidRDefault="006E37B1" w:rsidP="0068322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Обсуждает с воспитателем проблемы дружбы, взаимопомощи.</w:t>
            </w:r>
          </w:p>
        </w:tc>
        <w:tc>
          <w:tcPr>
            <w:tcW w:w="665" w:type="dxa"/>
            <w:textDirection w:val="btLr"/>
          </w:tcPr>
          <w:p w:rsidR="006E37B1" w:rsidRPr="006E37B1" w:rsidRDefault="006E37B1" w:rsidP="0068322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Знает своё ФИО, адрес, дату рождения.</w:t>
            </w:r>
          </w:p>
        </w:tc>
        <w:tc>
          <w:tcPr>
            <w:tcW w:w="665" w:type="dxa"/>
            <w:textDirection w:val="btLr"/>
          </w:tcPr>
          <w:p w:rsidR="006E37B1" w:rsidRPr="006E37B1" w:rsidRDefault="006E37B1" w:rsidP="0068322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Проявляет интерес к истории своего города, стране, миру.</w:t>
            </w:r>
          </w:p>
        </w:tc>
        <w:tc>
          <w:tcPr>
            <w:tcW w:w="840" w:type="dxa"/>
            <w:textDirection w:val="btLr"/>
          </w:tcPr>
          <w:p w:rsidR="006E37B1" w:rsidRPr="006E37B1" w:rsidRDefault="006E37B1" w:rsidP="0068322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Выражает критичность  по отношению  к своим поступкам, стремится  преодолеть недостатки.</w:t>
            </w:r>
          </w:p>
        </w:tc>
        <w:tc>
          <w:tcPr>
            <w:tcW w:w="1134" w:type="dxa"/>
            <w:textDirection w:val="btLr"/>
          </w:tcPr>
          <w:p w:rsidR="006E37B1" w:rsidRPr="006E37B1" w:rsidRDefault="006E37B1" w:rsidP="00683224">
            <w:pPr>
              <w:pStyle w:val="a3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Умеет осмыслить  и предать свои переживания, настроения, чувства, желания в словах, рисунках, действиях.</w:t>
            </w:r>
          </w:p>
        </w:tc>
        <w:tc>
          <w:tcPr>
            <w:tcW w:w="807" w:type="dxa"/>
            <w:textDirection w:val="btLr"/>
          </w:tcPr>
          <w:p w:rsidR="006E37B1" w:rsidRPr="006E37B1" w:rsidRDefault="006E37B1" w:rsidP="006E3A50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ИТОГ.</w:t>
            </w: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7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E3A5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D85F4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E37B1" w:rsidRPr="006E37B1" w:rsidTr="00973971">
        <w:tc>
          <w:tcPr>
            <w:tcW w:w="538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140" w:type="dxa"/>
          </w:tcPr>
          <w:p w:rsidR="006E37B1" w:rsidRPr="006E37B1" w:rsidRDefault="006E37B1" w:rsidP="006E3A50">
            <w:pPr>
              <w:pStyle w:val="a3"/>
              <w:tabs>
                <w:tab w:val="left" w:pos="1407"/>
              </w:tabs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6E37B1" w:rsidRPr="006E37B1" w:rsidRDefault="006E37B1" w:rsidP="006E3A50">
            <w:pPr>
              <w:pStyle w:val="a3"/>
              <w:tabs>
                <w:tab w:val="left" w:pos="1407"/>
              </w:tabs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6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36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39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5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65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40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807" w:type="dxa"/>
          </w:tcPr>
          <w:p w:rsidR="006E37B1" w:rsidRPr="006E37B1" w:rsidRDefault="006E37B1" w:rsidP="0068322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683224" w:rsidRPr="006E37B1" w:rsidRDefault="00683224" w:rsidP="0068322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3224" w:rsidRPr="006E37B1" w:rsidRDefault="00683224">
      <w:pPr>
        <w:rPr>
          <w:sz w:val="24"/>
          <w:szCs w:val="24"/>
        </w:rPr>
      </w:pPr>
    </w:p>
    <w:sectPr w:rsidR="00683224" w:rsidRPr="006E37B1" w:rsidSect="00A32BFA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0AFF"/>
    <w:rsid w:val="00004091"/>
    <w:rsid w:val="000E54B7"/>
    <w:rsid w:val="001562BD"/>
    <w:rsid w:val="001665E3"/>
    <w:rsid w:val="0017675B"/>
    <w:rsid w:val="00187834"/>
    <w:rsid w:val="00192209"/>
    <w:rsid w:val="001C6983"/>
    <w:rsid w:val="001F5B86"/>
    <w:rsid w:val="00221698"/>
    <w:rsid w:val="0031100A"/>
    <w:rsid w:val="0031481A"/>
    <w:rsid w:val="00390453"/>
    <w:rsid w:val="003B76A9"/>
    <w:rsid w:val="003E57AC"/>
    <w:rsid w:val="004539BF"/>
    <w:rsid w:val="004C1B47"/>
    <w:rsid w:val="004E155F"/>
    <w:rsid w:val="00517E8F"/>
    <w:rsid w:val="0053716F"/>
    <w:rsid w:val="005761E1"/>
    <w:rsid w:val="00622DBF"/>
    <w:rsid w:val="006452E4"/>
    <w:rsid w:val="00683224"/>
    <w:rsid w:val="006A76EF"/>
    <w:rsid w:val="006B5969"/>
    <w:rsid w:val="006E37B1"/>
    <w:rsid w:val="006E3A50"/>
    <w:rsid w:val="00713602"/>
    <w:rsid w:val="00722929"/>
    <w:rsid w:val="00726248"/>
    <w:rsid w:val="0074038C"/>
    <w:rsid w:val="00787AC9"/>
    <w:rsid w:val="007C6D91"/>
    <w:rsid w:val="00816D3D"/>
    <w:rsid w:val="0083019A"/>
    <w:rsid w:val="00894DAE"/>
    <w:rsid w:val="008A04A1"/>
    <w:rsid w:val="008B559A"/>
    <w:rsid w:val="008C2954"/>
    <w:rsid w:val="00951E63"/>
    <w:rsid w:val="00973971"/>
    <w:rsid w:val="00985FD3"/>
    <w:rsid w:val="009D0AFF"/>
    <w:rsid w:val="00A32BFA"/>
    <w:rsid w:val="00A33B21"/>
    <w:rsid w:val="00A432EC"/>
    <w:rsid w:val="00A82D4F"/>
    <w:rsid w:val="00A8363A"/>
    <w:rsid w:val="00AE1A4A"/>
    <w:rsid w:val="00AE4972"/>
    <w:rsid w:val="00B05072"/>
    <w:rsid w:val="00B2634E"/>
    <w:rsid w:val="00B5102C"/>
    <w:rsid w:val="00B86503"/>
    <w:rsid w:val="00BB177D"/>
    <w:rsid w:val="00BD1115"/>
    <w:rsid w:val="00BD3D36"/>
    <w:rsid w:val="00BD66A6"/>
    <w:rsid w:val="00D03759"/>
    <w:rsid w:val="00D85F44"/>
    <w:rsid w:val="00DC4C18"/>
    <w:rsid w:val="00DE1925"/>
    <w:rsid w:val="00E00336"/>
    <w:rsid w:val="00F11934"/>
    <w:rsid w:val="00F826BD"/>
    <w:rsid w:val="00FE6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0AFF"/>
    <w:pPr>
      <w:spacing w:after="0" w:line="240" w:lineRule="auto"/>
    </w:pPr>
  </w:style>
  <w:style w:type="table" w:styleId="a4">
    <w:name w:val="Table Grid"/>
    <w:basedOn w:val="a1"/>
    <w:uiPriority w:val="59"/>
    <w:rsid w:val="009D0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7D4436-EC5D-4FBC-BCF0-2120F1168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</Pages>
  <Words>2171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28</cp:revision>
  <cp:lastPrinted>2015-04-09T08:09:00Z</cp:lastPrinted>
  <dcterms:created xsi:type="dcterms:W3CDTF">2014-08-28T07:47:00Z</dcterms:created>
  <dcterms:modified xsi:type="dcterms:W3CDTF">2015-04-09T08:10:00Z</dcterms:modified>
</cp:coreProperties>
</file>